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067" w:rsidRDefault="00E24067" w:rsidP="00E24067">
      <w:pPr>
        <w:ind w:left="5670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>Приложение №22</w:t>
      </w:r>
    </w:p>
    <w:p w:rsidR="00E24067" w:rsidRDefault="00E24067" w:rsidP="00E24067">
      <w:pPr>
        <w:ind w:left="5670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>к приказу</w:t>
      </w:r>
    </w:p>
    <w:p w:rsidR="00E24067" w:rsidRDefault="00E24067" w:rsidP="00E24067">
      <w:pPr>
        <w:ind w:left="5670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 xml:space="preserve">от </w:t>
      </w:r>
      <w:r w:rsidR="004C5F72">
        <w:rPr>
          <w:rFonts w:eastAsia="Times New Roman"/>
          <w:szCs w:val="28"/>
          <w:lang w:eastAsia="ar-SA"/>
        </w:rPr>
        <w:t>__</w:t>
      </w:r>
      <w:r>
        <w:rPr>
          <w:rFonts w:eastAsia="Times New Roman"/>
          <w:szCs w:val="28"/>
          <w:lang w:eastAsia="ar-SA"/>
        </w:rPr>
        <w:t>.</w:t>
      </w:r>
      <w:r w:rsidR="004C5F72">
        <w:rPr>
          <w:rFonts w:eastAsia="Times New Roman"/>
          <w:szCs w:val="28"/>
          <w:lang w:eastAsia="ar-SA"/>
        </w:rPr>
        <w:t>__</w:t>
      </w:r>
      <w:r>
        <w:rPr>
          <w:rFonts w:eastAsia="Times New Roman"/>
          <w:szCs w:val="28"/>
          <w:lang w:eastAsia="ar-SA"/>
        </w:rPr>
        <w:t>.</w:t>
      </w:r>
      <w:r w:rsidR="004C5F72">
        <w:rPr>
          <w:rFonts w:eastAsia="Times New Roman"/>
          <w:szCs w:val="28"/>
          <w:lang w:eastAsia="ar-SA"/>
        </w:rPr>
        <w:t>____</w:t>
      </w:r>
      <w:r>
        <w:rPr>
          <w:rFonts w:eastAsia="Times New Roman"/>
          <w:szCs w:val="28"/>
          <w:lang w:eastAsia="ar-SA"/>
        </w:rPr>
        <w:t xml:space="preserve">г. № </w:t>
      </w:r>
      <w:r w:rsidR="004C5F72">
        <w:rPr>
          <w:rFonts w:eastAsia="Times New Roman"/>
          <w:szCs w:val="28"/>
          <w:lang w:eastAsia="ar-SA"/>
        </w:rPr>
        <w:t>___</w:t>
      </w:r>
    </w:p>
    <w:p w:rsidR="005B6786" w:rsidRDefault="005B6786" w:rsidP="008C6851">
      <w:pPr>
        <w:jc w:val="center"/>
        <w:rPr>
          <w:szCs w:val="24"/>
        </w:rPr>
      </w:pPr>
    </w:p>
    <w:p w:rsidR="00ED1F6F" w:rsidRPr="008C6851" w:rsidRDefault="00ED1F6F" w:rsidP="008C6851">
      <w:pPr>
        <w:jc w:val="center"/>
        <w:rPr>
          <w:szCs w:val="24"/>
        </w:rPr>
      </w:pPr>
    </w:p>
    <w:p w:rsidR="005B6786" w:rsidRPr="008C6851" w:rsidRDefault="005B6786" w:rsidP="008C6851">
      <w:pPr>
        <w:jc w:val="center"/>
        <w:rPr>
          <w:b/>
          <w:szCs w:val="24"/>
        </w:rPr>
      </w:pPr>
      <w:r w:rsidRPr="008C6851">
        <w:rPr>
          <w:b/>
          <w:szCs w:val="24"/>
        </w:rPr>
        <w:t>ИНСТРУКЦИЯ</w:t>
      </w:r>
    </w:p>
    <w:p w:rsidR="00ED1F6F" w:rsidRDefault="00E1526C" w:rsidP="00ED1F6F">
      <w:pPr>
        <w:jc w:val="center"/>
        <w:rPr>
          <w:b/>
        </w:rPr>
      </w:pPr>
      <w:r w:rsidRPr="00E1526C">
        <w:rPr>
          <w:rFonts w:eastAsia="Times New Roman"/>
          <w:b/>
          <w:szCs w:val="28"/>
          <w:lang w:eastAsia="ru-RU"/>
        </w:rPr>
        <w:t xml:space="preserve">по </w:t>
      </w:r>
      <w:r w:rsidR="006E3967" w:rsidRPr="006E3967">
        <w:rPr>
          <w:rFonts w:eastAsia="Times New Roman"/>
          <w:b/>
          <w:szCs w:val="28"/>
          <w:lang w:eastAsia="ru-RU"/>
        </w:rPr>
        <w:t xml:space="preserve">обеспечению защиты информации при выводе </w:t>
      </w:r>
      <w:r w:rsidR="006E3967">
        <w:rPr>
          <w:rFonts w:eastAsia="Times New Roman"/>
          <w:b/>
          <w:szCs w:val="36"/>
          <w:lang w:eastAsia="ru-RU"/>
        </w:rPr>
        <w:t>информационных систем</w:t>
      </w:r>
      <w:r w:rsidR="006E3967" w:rsidRPr="00E1526C">
        <w:rPr>
          <w:rFonts w:eastAsia="Times New Roman"/>
          <w:b/>
          <w:szCs w:val="36"/>
          <w:lang w:eastAsia="ru-RU"/>
        </w:rPr>
        <w:t xml:space="preserve"> персональных данных</w:t>
      </w:r>
      <w:r w:rsidR="00ED1F6F">
        <w:rPr>
          <w:rFonts w:eastAsia="Times New Roman"/>
          <w:b/>
          <w:szCs w:val="36"/>
          <w:lang w:eastAsia="ru-RU"/>
        </w:rPr>
        <w:t xml:space="preserve"> </w:t>
      </w:r>
      <w:r w:rsidR="006E3967" w:rsidRPr="006E3967">
        <w:rPr>
          <w:rFonts w:eastAsia="Times New Roman"/>
          <w:b/>
          <w:szCs w:val="28"/>
          <w:lang w:eastAsia="ru-RU"/>
        </w:rPr>
        <w:t xml:space="preserve">из эксплуатации или после принятия решения об окончании обработки информации </w:t>
      </w:r>
      <w:r w:rsidR="006E3967">
        <w:rPr>
          <w:rFonts w:eastAsia="Times New Roman"/>
          <w:b/>
          <w:szCs w:val="36"/>
          <w:lang w:eastAsia="ru-RU"/>
        </w:rPr>
        <w:t>в</w:t>
      </w:r>
      <w:r w:rsidR="00ED1F6F">
        <w:rPr>
          <w:rFonts w:eastAsia="Times New Roman"/>
          <w:b/>
          <w:szCs w:val="36"/>
          <w:lang w:eastAsia="ru-RU"/>
        </w:rPr>
        <w:t xml:space="preserve"> </w:t>
      </w:r>
      <w:r w:rsidR="00ED1F6F" w:rsidRPr="00ED1F6F">
        <w:rPr>
          <w:b/>
        </w:rPr>
        <w:t xml:space="preserve">муниципальном  бюджетном общеобразовательном учреждении   </w:t>
      </w:r>
    </w:p>
    <w:p w:rsidR="008C6851" w:rsidRDefault="00ED1F6F" w:rsidP="00ED1F6F">
      <w:pPr>
        <w:jc w:val="center"/>
        <w:rPr>
          <w:b/>
          <w:szCs w:val="24"/>
        </w:rPr>
      </w:pPr>
      <w:r w:rsidRPr="00ED1F6F">
        <w:rPr>
          <w:b/>
        </w:rPr>
        <w:t xml:space="preserve"> г. Астрахани </w:t>
      </w:r>
      <w:r w:rsidRPr="004C5F72">
        <w:rPr>
          <w:b/>
        </w:rPr>
        <w:t>«</w:t>
      </w:r>
      <w:r w:rsidR="004C5F72" w:rsidRPr="004C5F72">
        <w:rPr>
          <w:b/>
          <w:bCs/>
          <w:szCs w:val="24"/>
        </w:rPr>
        <w:t>СОШ№30</w:t>
      </w:r>
      <w:r w:rsidRPr="004C5F72">
        <w:rPr>
          <w:b/>
        </w:rPr>
        <w:t>»</w:t>
      </w:r>
      <w:r w:rsidR="006E3967" w:rsidRPr="00ED1F6F">
        <w:rPr>
          <w:b/>
          <w:szCs w:val="24"/>
        </w:rPr>
        <w:tab/>
      </w:r>
    </w:p>
    <w:p w:rsidR="00ED1F6F" w:rsidRPr="00ED1F6F" w:rsidRDefault="00ED1F6F" w:rsidP="00ED1F6F">
      <w:pPr>
        <w:jc w:val="center"/>
        <w:rPr>
          <w:b/>
          <w:szCs w:val="24"/>
        </w:rPr>
      </w:pPr>
    </w:p>
    <w:p w:rsidR="001D132F" w:rsidRPr="0024525C" w:rsidRDefault="005B6786" w:rsidP="001D132F">
      <w:pPr>
        <w:numPr>
          <w:ilvl w:val="0"/>
          <w:numId w:val="13"/>
        </w:numPr>
        <w:tabs>
          <w:tab w:val="left" w:pos="284"/>
        </w:tabs>
        <w:ind w:left="0" w:firstLine="0"/>
        <w:jc w:val="center"/>
        <w:rPr>
          <w:b/>
        </w:rPr>
      </w:pPr>
      <w:r w:rsidRPr="0024525C">
        <w:rPr>
          <w:b/>
        </w:rPr>
        <w:t>Общие положения</w:t>
      </w:r>
    </w:p>
    <w:p w:rsidR="001D132F" w:rsidRDefault="001D132F" w:rsidP="001D132F">
      <w:pPr>
        <w:tabs>
          <w:tab w:val="left" w:pos="284"/>
        </w:tabs>
        <w:jc w:val="center"/>
      </w:pPr>
    </w:p>
    <w:p w:rsidR="006E3967" w:rsidRDefault="006E3967" w:rsidP="006E3967">
      <w:pPr>
        <w:numPr>
          <w:ilvl w:val="1"/>
          <w:numId w:val="13"/>
        </w:numPr>
        <w:tabs>
          <w:tab w:val="left" w:pos="1276"/>
        </w:tabs>
        <w:ind w:left="0" w:firstLine="709"/>
      </w:pPr>
      <w:r w:rsidRPr="006E3967">
        <w:rPr>
          <w:color w:val="000000"/>
        </w:rPr>
        <w:t xml:space="preserve">Настоящая Инструкция разработана с целью обеспечения защиты информации при выводе информационных систем персональных данных из эксплуатации или после принятия решения об окончании обработки информации в </w:t>
      </w:r>
      <w:r w:rsidR="00ED1F6F" w:rsidRPr="00503E58">
        <w:t>муниципально</w:t>
      </w:r>
      <w:r w:rsidR="00ED1F6F">
        <w:t>м</w:t>
      </w:r>
      <w:r w:rsidR="00ED1F6F" w:rsidRPr="00503E58">
        <w:t xml:space="preserve">  бюджетно</w:t>
      </w:r>
      <w:r w:rsidR="00ED1F6F">
        <w:t>м</w:t>
      </w:r>
      <w:r w:rsidR="00ED1F6F" w:rsidRPr="00503E58">
        <w:t xml:space="preserve"> общеобразовательно</w:t>
      </w:r>
      <w:r w:rsidR="00ED1F6F">
        <w:t>м</w:t>
      </w:r>
      <w:r w:rsidR="00ED1F6F" w:rsidRPr="00503E58">
        <w:t xml:space="preserve"> учреждени</w:t>
      </w:r>
      <w:r w:rsidR="00ED1F6F">
        <w:t>и</w:t>
      </w:r>
      <w:r w:rsidR="00ED1F6F" w:rsidRPr="00503E58">
        <w:t xml:space="preserve">    г. Астрахани «</w:t>
      </w:r>
      <w:r w:rsidR="004C5F72">
        <w:rPr>
          <w:bCs/>
          <w:szCs w:val="24"/>
        </w:rPr>
        <w:t>СОШ№30</w:t>
      </w:r>
      <w:r w:rsidR="00ED1F6F" w:rsidRPr="00503E58">
        <w:t>»</w:t>
      </w:r>
      <w:r w:rsidR="00ED1F6F">
        <w:t xml:space="preserve"> (далее – </w:t>
      </w:r>
      <w:r w:rsidR="004C5F72">
        <w:t>школа</w:t>
      </w:r>
      <w:r w:rsidR="00ED1F6F">
        <w:t>).</w:t>
      </w:r>
    </w:p>
    <w:p w:rsidR="001D132F" w:rsidRDefault="006E3967" w:rsidP="00BD3C63">
      <w:pPr>
        <w:numPr>
          <w:ilvl w:val="1"/>
          <w:numId w:val="13"/>
        </w:numPr>
        <w:tabs>
          <w:tab w:val="left" w:pos="1276"/>
        </w:tabs>
        <w:ind w:left="0" w:firstLine="709"/>
      </w:pPr>
      <w:r w:rsidRPr="0024525C">
        <w:rPr>
          <w:color w:val="000000"/>
        </w:rPr>
        <w:t xml:space="preserve">Действие настоящей Инструкции распространяется на </w:t>
      </w:r>
      <w:r w:rsidR="008A4E87">
        <w:t>А</w:t>
      </w:r>
      <w:r w:rsidR="008A4E87" w:rsidRPr="001D132F">
        <w:t>дминистратор</w:t>
      </w:r>
      <w:r w:rsidR="0024525C">
        <w:t>а</w:t>
      </w:r>
      <w:r w:rsidR="00ED1F6F">
        <w:t xml:space="preserve"> </w:t>
      </w:r>
      <w:r w:rsidR="008A4E87" w:rsidRPr="0024525C">
        <w:rPr>
          <w:szCs w:val="24"/>
        </w:rPr>
        <w:t>безопасности информационных систем персональных данных</w:t>
      </w:r>
      <w:r w:rsidR="00ED1F6F">
        <w:rPr>
          <w:szCs w:val="24"/>
        </w:rPr>
        <w:t xml:space="preserve"> </w:t>
      </w:r>
      <w:r w:rsidR="004C5F72">
        <w:t>школы</w:t>
      </w:r>
      <w:r w:rsidR="0024525C">
        <w:t xml:space="preserve"> (далее – Администратор)</w:t>
      </w:r>
      <w:r w:rsidR="001D132F" w:rsidRPr="001D132F">
        <w:t>.</w:t>
      </w:r>
      <w:bookmarkStart w:id="0" w:name="_Toc330134161"/>
    </w:p>
    <w:p w:rsidR="001D132F" w:rsidRDefault="001D132F" w:rsidP="001D132F">
      <w:pPr>
        <w:tabs>
          <w:tab w:val="left" w:pos="284"/>
        </w:tabs>
        <w:ind w:left="792"/>
      </w:pPr>
    </w:p>
    <w:p w:rsidR="001D132F" w:rsidRPr="0024525C" w:rsidRDefault="001D132F" w:rsidP="001D132F">
      <w:pPr>
        <w:numPr>
          <w:ilvl w:val="0"/>
          <w:numId w:val="13"/>
        </w:numPr>
        <w:tabs>
          <w:tab w:val="left" w:pos="284"/>
        </w:tabs>
        <w:ind w:left="0" w:firstLine="0"/>
        <w:jc w:val="center"/>
        <w:rPr>
          <w:b/>
        </w:rPr>
      </w:pPr>
      <w:r w:rsidRPr="0024525C">
        <w:rPr>
          <w:b/>
        </w:rPr>
        <w:t xml:space="preserve">Порядок </w:t>
      </w:r>
      <w:bookmarkEnd w:id="0"/>
      <w:r w:rsidR="0024525C" w:rsidRPr="006E3967">
        <w:rPr>
          <w:rFonts w:eastAsia="Times New Roman"/>
          <w:b/>
          <w:szCs w:val="28"/>
          <w:lang w:eastAsia="ru-RU"/>
        </w:rPr>
        <w:t>защиты информации</w:t>
      </w:r>
    </w:p>
    <w:p w:rsidR="001D132F" w:rsidRDefault="001D132F" w:rsidP="001D132F">
      <w:pPr>
        <w:tabs>
          <w:tab w:val="left" w:pos="284"/>
        </w:tabs>
      </w:pPr>
    </w:p>
    <w:p w:rsidR="006E3967" w:rsidRPr="006E3967" w:rsidRDefault="006E3967" w:rsidP="006E3967">
      <w:pPr>
        <w:numPr>
          <w:ilvl w:val="1"/>
          <w:numId w:val="13"/>
        </w:numPr>
        <w:tabs>
          <w:tab w:val="left" w:pos="1276"/>
        </w:tabs>
        <w:ind w:left="0" w:firstLine="709"/>
      </w:pPr>
      <w:r w:rsidRPr="006E3967">
        <w:rPr>
          <w:szCs w:val="28"/>
        </w:rPr>
        <w:t xml:space="preserve">Обеспечение защиты информации при выводе из эксплуатации </w:t>
      </w:r>
      <w:r w:rsidR="0024525C">
        <w:rPr>
          <w:szCs w:val="28"/>
        </w:rPr>
        <w:t>информационных</w:t>
      </w:r>
      <w:r w:rsidR="00ED1F6F">
        <w:rPr>
          <w:szCs w:val="28"/>
        </w:rPr>
        <w:t xml:space="preserve"> </w:t>
      </w:r>
      <w:r w:rsidR="0024525C" w:rsidRPr="0024525C">
        <w:rPr>
          <w:szCs w:val="24"/>
        </w:rPr>
        <w:t>систем персональных данных</w:t>
      </w:r>
      <w:r w:rsidR="00ED1F6F">
        <w:rPr>
          <w:szCs w:val="24"/>
        </w:rPr>
        <w:t xml:space="preserve"> </w:t>
      </w:r>
      <w:r w:rsidRPr="006E3967">
        <w:rPr>
          <w:szCs w:val="28"/>
        </w:rPr>
        <w:t xml:space="preserve">или после принятия решения об окончании обработки информации осуществляется </w:t>
      </w:r>
      <w:r w:rsidR="0024525C">
        <w:t>Администратором</w:t>
      </w:r>
      <w:r w:rsidR="00ED1F6F">
        <w:t xml:space="preserve"> </w:t>
      </w:r>
      <w:r w:rsidRPr="006E3967">
        <w:rPr>
          <w:szCs w:val="28"/>
        </w:rPr>
        <w:t>в соответствии с эксплуатационной документацией на систему защиты информации информационной системы и организационно-распорядительными документами по защите информации и включает:</w:t>
      </w:r>
    </w:p>
    <w:p w:rsidR="006E3967" w:rsidRDefault="006E3967" w:rsidP="006E3967">
      <w:pPr>
        <w:numPr>
          <w:ilvl w:val="0"/>
          <w:numId w:val="27"/>
        </w:numPr>
        <w:ind w:left="1418"/>
      </w:pPr>
      <w:r>
        <w:t>архивирование информации, содержащейся в информационной системе;</w:t>
      </w:r>
    </w:p>
    <w:p w:rsidR="006E3967" w:rsidRPr="006E3967" w:rsidRDefault="006E3967" w:rsidP="006E3967">
      <w:pPr>
        <w:numPr>
          <w:ilvl w:val="0"/>
          <w:numId w:val="27"/>
        </w:numPr>
        <w:ind w:left="1418"/>
      </w:pPr>
      <w:r>
        <w:t>уничтожение (стирание) данных и остаточной информации с машинных носителей информации и (или) уничтожение машинных носителей информации.</w:t>
      </w:r>
    </w:p>
    <w:p w:rsidR="006E3967" w:rsidRPr="006E3967" w:rsidRDefault="006E3967" w:rsidP="006E3967">
      <w:pPr>
        <w:numPr>
          <w:ilvl w:val="1"/>
          <w:numId w:val="13"/>
        </w:numPr>
        <w:tabs>
          <w:tab w:val="left" w:pos="1276"/>
        </w:tabs>
        <w:ind w:left="0" w:firstLine="709"/>
      </w:pPr>
      <w:r w:rsidRPr="006E3967">
        <w:rPr>
          <w:szCs w:val="28"/>
        </w:rPr>
        <w:t xml:space="preserve">Архивирование информации, содержащейся в информационной системе, должно осуществляться при необходимости дальнейшего использования информации в деятельности </w:t>
      </w:r>
      <w:r w:rsidR="004C5F72">
        <w:t>школы</w:t>
      </w:r>
      <w:r w:rsidRPr="006E3967">
        <w:rPr>
          <w:szCs w:val="28"/>
        </w:rPr>
        <w:t>.</w:t>
      </w:r>
    </w:p>
    <w:p w:rsidR="007C4B03" w:rsidRPr="007C4B03" w:rsidRDefault="006E3967" w:rsidP="00DB517A">
      <w:pPr>
        <w:numPr>
          <w:ilvl w:val="1"/>
          <w:numId w:val="13"/>
        </w:numPr>
        <w:tabs>
          <w:tab w:val="left" w:pos="1276"/>
        </w:tabs>
        <w:ind w:left="0" w:firstLine="709"/>
      </w:pPr>
      <w:r w:rsidRPr="007C4B03">
        <w:rPr>
          <w:szCs w:val="28"/>
        </w:rPr>
        <w:t>Уничтожение (стирание) данных и остаточной информации с машинных носителей информации производится при необходимости передачи машинного носителя информации другому пользователю информационной системы</w:t>
      </w:r>
      <w:r w:rsidR="007C4B03" w:rsidRPr="007C4B03">
        <w:rPr>
          <w:szCs w:val="28"/>
        </w:rPr>
        <w:t xml:space="preserve"> персональных данных</w:t>
      </w:r>
      <w:r w:rsidRPr="007C4B03">
        <w:rPr>
          <w:szCs w:val="28"/>
        </w:rPr>
        <w:t xml:space="preserve"> или в сторонние </w:t>
      </w:r>
      <w:r w:rsidRPr="007C4B03">
        <w:rPr>
          <w:szCs w:val="28"/>
        </w:rPr>
        <w:lastRenderedPageBreak/>
        <w:t>организации для ремонта, технического обслуживания или дальнейшего уничтожения.</w:t>
      </w:r>
    </w:p>
    <w:p w:rsidR="00BF4817" w:rsidRDefault="007C4B03" w:rsidP="00A23EC2">
      <w:pPr>
        <w:numPr>
          <w:ilvl w:val="1"/>
          <w:numId w:val="13"/>
        </w:numPr>
        <w:tabs>
          <w:tab w:val="left" w:pos="1276"/>
        </w:tabs>
        <w:ind w:left="0" w:firstLine="709"/>
      </w:pPr>
      <w:r>
        <w:t xml:space="preserve">Факт уничтожения данных, находившихся на </w:t>
      </w:r>
      <w:r w:rsidR="002416A2" w:rsidRPr="00BF4817">
        <w:rPr>
          <w:szCs w:val="28"/>
        </w:rPr>
        <w:t>машинных носителях</w:t>
      </w:r>
      <w:r w:rsidRPr="00BF4817">
        <w:rPr>
          <w:szCs w:val="28"/>
        </w:rPr>
        <w:t xml:space="preserve"> информации </w:t>
      </w:r>
      <w:r>
        <w:t xml:space="preserve">оформляется актом за </w:t>
      </w:r>
      <w:r w:rsidRPr="00BF4817">
        <w:t xml:space="preserve">подписью </w:t>
      </w:r>
      <w:r w:rsidR="00BF4817" w:rsidRPr="00BF4817">
        <w:t>председателя и членов комиссии по уничтожению персональных данных</w:t>
      </w:r>
      <w:r w:rsidRPr="00BF4817">
        <w:t>. Форма Акта приведена в Приложении 1.</w:t>
      </w:r>
    </w:p>
    <w:p w:rsidR="006E3967" w:rsidRDefault="006E3967" w:rsidP="00A23EC2">
      <w:pPr>
        <w:numPr>
          <w:ilvl w:val="1"/>
          <w:numId w:val="13"/>
        </w:numPr>
        <w:tabs>
          <w:tab w:val="left" w:pos="1276"/>
        </w:tabs>
        <w:ind w:left="0" w:firstLine="709"/>
      </w:pPr>
      <w:r w:rsidRPr="00BF4817">
        <w:rPr>
          <w:szCs w:val="28"/>
        </w:rPr>
        <w:t>При выводе из эксплуатации машинных носителей информации, на которых осуществлялись хранение и обработка информации, осуществляется физическое уничтожение этих машинных носителей информации.</w:t>
      </w:r>
    </w:p>
    <w:p w:rsidR="001D132F" w:rsidRPr="001D132F" w:rsidRDefault="001D132F" w:rsidP="001D132F">
      <w:pPr>
        <w:tabs>
          <w:tab w:val="left" w:pos="1418"/>
        </w:tabs>
        <w:ind w:left="709"/>
      </w:pPr>
      <w:bookmarkStart w:id="1" w:name="Порядокпересмотраинструкции"/>
      <w:bookmarkStart w:id="2" w:name="_Toc1293463"/>
      <w:bookmarkStart w:id="3" w:name="_Toc1296706"/>
      <w:bookmarkStart w:id="4" w:name="_Toc1463877"/>
      <w:bookmarkStart w:id="5" w:name="_Toc3637178"/>
      <w:bookmarkStart w:id="6" w:name="_Toc3637331"/>
      <w:bookmarkStart w:id="7" w:name="_Toc3637534"/>
      <w:bookmarkStart w:id="8" w:name="_Toc3637636"/>
      <w:bookmarkStart w:id="9" w:name="_Toc3637725"/>
      <w:bookmarkStart w:id="10" w:name="_Toc3637797"/>
      <w:bookmarkStart w:id="11" w:name="_Toc102301577"/>
      <w:bookmarkStart w:id="12" w:name="_Toc102382051"/>
      <w:bookmarkStart w:id="13" w:name="_Toc330134162"/>
    </w:p>
    <w:p w:rsidR="00DC57B6" w:rsidRPr="0024525C" w:rsidRDefault="001D132F" w:rsidP="00DC57B6">
      <w:pPr>
        <w:numPr>
          <w:ilvl w:val="0"/>
          <w:numId w:val="13"/>
        </w:numPr>
        <w:tabs>
          <w:tab w:val="left" w:pos="284"/>
        </w:tabs>
        <w:ind w:left="0" w:firstLine="0"/>
        <w:jc w:val="center"/>
        <w:rPr>
          <w:b/>
        </w:rPr>
      </w:pPr>
      <w:bookmarkStart w:id="14" w:name="Ответственныезаконтрольинструкции"/>
      <w:bookmarkStart w:id="15" w:name="_Toc1293464"/>
      <w:bookmarkStart w:id="16" w:name="_Toc1296707"/>
      <w:bookmarkStart w:id="17" w:name="_Toc1463878"/>
      <w:bookmarkStart w:id="18" w:name="_Toc3637179"/>
      <w:bookmarkStart w:id="19" w:name="_Toc3637332"/>
      <w:bookmarkStart w:id="20" w:name="_Toc3637535"/>
      <w:bookmarkStart w:id="21" w:name="_Toc3637637"/>
      <w:bookmarkStart w:id="22" w:name="_Toc3637726"/>
      <w:bookmarkStart w:id="23" w:name="_Toc3637798"/>
      <w:bookmarkStart w:id="24" w:name="_Toc102301578"/>
      <w:bookmarkStart w:id="25" w:name="_Toc102382052"/>
      <w:bookmarkStart w:id="26" w:name="_Toc179347543"/>
      <w:bookmarkStart w:id="27" w:name="_Toc330134163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24525C">
        <w:rPr>
          <w:b/>
        </w:rPr>
        <w:t>Ответственн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r w:rsidR="006E3967" w:rsidRPr="0024525C">
        <w:rPr>
          <w:b/>
        </w:rPr>
        <w:t>ость</w:t>
      </w:r>
    </w:p>
    <w:p w:rsidR="00DC57B6" w:rsidRDefault="00DC57B6" w:rsidP="00DC57B6">
      <w:pPr>
        <w:tabs>
          <w:tab w:val="left" w:pos="1276"/>
        </w:tabs>
        <w:ind w:left="360"/>
        <w:jc w:val="center"/>
      </w:pPr>
    </w:p>
    <w:p w:rsidR="001B0E6C" w:rsidRPr="001B0E6C" w:rsidRDefault="001D132F" w:rsidP="00BF4817">
      <w:pPr>
        <w:numPr>
          <w:ilvl w:val="1"/>
          <w:numId w:val="13"/>
        </w:numPr>
        <w:tabs>
          <w:tab w:val="left" w:pos="1276"/>
        </w:tabs>
        <w:ind w:left="0" w:firstLine="709"/>
        <w:rPr>
          <w:color w:val="FF0000"/>
          <w:szCs w:val="28"/>
        </w:rPr>
      </w:pPr>
      <w:r w:rsidRPr="00DC57B6">
        <w:rPr>
          <w:szCs w:val="28"/>
        </w:rPr>
        <w:t xml:space="preserve">Ответственность за </w:t>
      </w:r>
      <w:r w:rsidR="007C4B03">
        <w:rPr>
          <w:szCs w:val="28"/>
        </w:rPr>
        <w:t>обеспечение</w:t>
      </w:r>
      <w:r w:rsidR="007C4B03" w:rsidRPr="007C4B03">
        <w:rPr>
          <w:szCs w:val="28"/>
        </w:rPr>
        <w:t xml:space="preserve"> защиты информации при выводе информационных систем персональных данных из эксплуатации или после принятия решения об окончании обработки информации в </w:t>
      </w:r>
      <w:r w:rsidR="004C5F72">
        <w:t>школе</w:t>
      </w:r>
      <w:bookmarkStart w:id="28" w:name="_GoBack"/>
      <w:bookmarkEnd w:id="28"/>
      <w:r w:rsidR="00ED1F6F">
        <w:t xml:space="preserve"> </w:t>
      </w:r>
      <w:r w:rsidRPr="00DC57B6">
        <w:rPr>
          <w:szCs w:val="28"/>
        </w:rPr>
        <w:t xml:space="preserve">возлагается на </w:t>
      </w:r>
      <w:r w:rsidR="006F1214">
        <w:t>А</w:t>
      </w:r>
      <w:r w:rsidR="006F1214" w:rsidRPr="001D132F">
        <w:t>дминистратор</w:t>
      </w:r>
      <w:r w:rsidR="006F1214">
        <w:t>а</w:t>
      </w:r>
      <w:r w:rsidRPr="00DC57B6">
        <w:rPr>
          <w:szCs w:val="28"/>
        </w:rPr>
        <w:t>.</w:t>
      </w:r>
    </w:p>
    <w:p w:rsidR="001B0E6C" w:rsidRDefault="001B0E6C" w:rsidP="008D10F8">
      <w:pPr>
        <w:tabs>
          <w:tab w:val="left" w:pos="1276"/>
        </w:tabs>
        <w:ind w:left="709"/>
        <w:jc w:val="right"/>
        <w:rPr>
          <w:szCs w:val="28"/>
        </w:rPr>
      </w:pPr>
    </w:p>
    <w:p w:rsidR="008D10F8" w:rsidRDefault="008D10F8" w:rsidP="008D10F8">
      <w:pPr>
        <w:tabs>
          <w:tab w:val="left" w:pos="1276"/>
        </w:tabs>
        <w:ind w:left="709"/>
        <w:jc w:val="right"/>
        <w:rPr>
          <w:szCs w:val="28"/>
        </w:rPr>
      </w:pPr>
      <w:r>
        <w:rPr>
          <w:szCs w:val="28"/>
        </w:rPr>
        <w:br w:type="page"/>
      </w:r>
      <w:r>
        <w:rPr>
          <w:szCs w:val="28"/>
        </w:rPr>
        <w:lastRenderedPageBreak/>
        <w:t>Приложение 1</w:t>
      </w:r>
    </w:p>
    <w:p w:rsidR="002416A2" w:rsidRDefault="002416A2" w:rsidP="002416A2">
      <w:pPr>
        <w:jc w:val="center"/>
        <w:rPr>
          <w:szCs w:val="28"/>
        </w:rPr>
      </w:pPr>
    </w:p>
    <w:p w:rsidR="006E3967" w:rsidRPr="009E257E" w:rsidRDefault="006E3967" w:rsidP="002416A2">
      <w:pPr>
        <w:jc w:val="center"/>
        <w:rPr>
          <w:rFonts w:eastAsia="Times New Roman"/>
          <w:szCs w:val="28"/>
          <w:lang w:eastAsia="ru-RU"/>
        </w:rPr>
      </w:pPr>
      <w:r w:rsidRPr="009E257E">
        <w:rPr>
          <w:rFonts w:eastAsia="Times New Roman"/>
          <w:szCs w:val="28"/>
          <w:lang w:eastAsia="ru-RU"/>
        </w:rPr>
        <w:t>АКТ</w:t>
      </w:r>
    </w:p>
    <w:p w:rsidR="006E3967" w:rsidRDefault="006E3967" w:rsidP="006E3967">
      <w:pPr>
        <w:numPr>
          <w:ilvl w:val="12"/>
          <w:numId w:val="0"/>
        </w:numPr>
        <w:jc w:val="center"/>
        <w:rPr>
          <w:szCs w:val="28"/>
        </w:rPr>
      </w:pPr>
      <w:r w:rsidRPr="009E257E">
        <w:rPr>
          <w:rFonts w:eastAsia="Times New Roman"/>
          <w:szCs w:val="28"/>
          <w:lang w:eastAsia="ru-RU"/>
        </w:rPr>
        <w:t xml:space="preserve">затирания остаточной информации, хранившейся на </w:t>
      </w:r>
      <w:r w:rsidR="002416A2">
        <w:rPr>
          <w:szCs w:val="28"/>
        </w:rPr>
        <w:t>машинных носителях</w:t>
      </w:r>
    </w:p>
    <w:p w:rsidR="002416A2" w:rsidRDefault="002416A2" w:rsidP="006E3967">
      <w:pPr>
        <w:numPr>
          <w:ilvl w:val="12"/>
          <w:numId w:val="0"/>
        </w:numPr>
        <w:jc w:val="center"/>
        <w:rPr>
          <w:szCs w:val="28"/>
        </w:rPr>
      </w:pPr>
    </w:p>
    <w:p w:rsidR="006E3967" w:rsidRPr="009E257E" w:rsidRDefault="006E3967" w:rsidP="002416A2">
      <w:pPr>
        <w:numPr>
          <w:ilvl w:val="12"/>
          <w:numId w:val="0"/>
        </w:numPr>
        <w:jc w:val="center"/>
        <w:rPr>
          <w:rFonts w:eastAsia="Times New Roman"/>
          <w:color w:val="000000"/>
          <w:szCs w:val="28"/>
          <w:lang w:eastAsia="ru-RU"/>
        </w:rPr>
      </w:pPr>
    </w:p>
    <w:p w:rsidR="006E3967" w:rsidRPr="009E257E" w:rsidRDefault="006E3967" w:rsidP="006E3967">
      <w:pPr>
        <w:numPr>
          <w:ilvl w:val="12"/>
          <w:numId w:val="0"/>
        </w:numPr>
        <w:ind w:firstLine="567"/>
        <w:rPr>
          <w:rFonts w:eastAsia="Times New Roman"/>
          <w:szCs w:val="28"/>
          <w:lang w:eastAsia="ru-RU"/>
        </w:rPr>
      </w:pPr>
      <w:r w:rsidRPr="009E257E">
        <w:rPr>
          <w:rFonts w:eastAsia="Times New Roman"/>
          <w:szCs w:val="28"/>
          <w:lang w:eastAsia="ru-RU"/>
        </w:rPr>
        <w:t xml:space="preserve">Все файлы, содержащие подлежащую защите информацию, находившиеся на </w:t>
      </w:r>
      <w:r w:rsidR="002416A2">
        <w:rPr>
          <w:rFonts w:eastAsia="Times New Roman"/>
          <w:szCs w:val="28"/>
          <w:lang w:eastAsia="ru-RU"/>
        </w:rPr>
        <w:t>машинном носителе</w:t>
      </w:r>
    </w:p>
    <w:p w:rsidR="006E3967" w:rsidRPr="009E257E" w:rsidRDefault="006E3967" w:rsidP="006E3967">
      <w:pPr>
        <w:numPr>
          <w:ilvl w:val="12"/>
          <w:numId w:val="0"/>
        </w:numPr>
        <w:spacing w:before="120"/>
        <w:jc w:val="center"/>
        <w:rPr>
          <w:rFonts w:eastAsia="Times New Roman"/>
          <w:sz w:val="20"/>
          <w:szCs w:val="20"/>
          <w:lang w:eastAsia="ru-RU"/>
        </w:rPr>
      </w:pPr>
      <w:r w:rsidRPr="002416A2">
        <w:rPr>
          <w:rFonts w:eastAsia="Times New Roman"/>
          <w:lang w:eastAsia="ru-RU"/>
        </w:rPr>
        <w:t>__________________________________________________________________</w:t>
      </w:r>
      <w:r w:rsidR="0036485C">
        <w:rPr>
          <w:rFonts w:eastAsia="Times New Roman"/>
          <w:lang w:eastAsia="ru-RU"/>
        </w:rPr>
        <w:t xml:space="preserve">, </w:t>
      </w:r>
      <w:r w:rsidRPr="009E257E">
        <w:rPr>
          <w:rFonts w:eastAsia="Times New Roman"/>
          <w:sz w:val="20"/>
          <w:szCs w:val="20"/>
          <w:lang w:eastAsia="ru-RU"/>
        </w:rPr>
        <w:t>(модель, серийный номер</w:t>
      </w:r>
      <w:r w:rsidR="002416A2">
        <w:rPr>
          <w:rFonts w:eastAsia="Times New Roman"/>
          <w:sz w:val="20"/>
          <w:szCs w:val="20"/>
          <w:lang w:eastAsia="ru-RU"/>
        </w:rPr>
        <w:t xml:space="preserve"> машинного носителя</w:t>
      </w:r>
      <w:r w:rsidRPr="009E257E">
        <w:rPr>
          <w:rFonts w:eastAsia="Times New Roman"/>
          <w:sz w:val="20"/>
          <w:szCs w:val="20"/>
          <w:lang w:eastAsia="ru-RU"/>
        </w:rPr>
        <w:t>)</w:t>
      </w:r>
    </w:p>
    <w:p w:rsidR="006E3967" w:rsidRDefault="0036485C" w:rsidP="006E3967">
      <w:pPr>
        <w:numPr>
          <w:ilvl w:val="12"/>
          <w:numId w:val="0"/>
        </w:numPr>
        <w:spacing w:before="12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выводимого их эксплуатации / </w:t>
      </w:r>
      <w:r w:rsidR="002416A2">
        <w:rPr>
          <w:rFonts w:eastAsia="Times New Roman"/>
          <w:szCs w:val="28"/>
          <w:lang w:eastAsia="ru-RU"/>
        </w:rPr>
        <w:t>передаваемого</w:t>
      </w:r>
    </w:p>
    <w:p w:rsidR="0036485C" w:rsidRPr="009E257E" w:rsidRDefault="0036485C" w:rsidP="0036485C">
      <w:pPr>
        <w:numPr>
          <w:ilvl w:val="12"/>
          <w:numId w:val="0"/>
        </w:numPr>
        <w:ind w:right="2267"/>
        <w:jc w:val="center"/>
        <w:rPr>
          <w:rFonts w:eastAsia="Times New Roman"/>
          <w:szCs w:val="28"/>
          <w:lang w:eastAsia="ru-RU"/>
        </w:rPr>
      </w:pPr>
      <w:r w:rsidRPr="009E257E">
        <w:rPr>
          <w:rFonts w:eastAsia="Times New Roman"/>
          <w:sz w:val="20"/>
          <w:szCs w:val="20"/>
          <w:lang w:eastAsia="ru-RU"/>
        </w:rPr>
        <w:t>(</w:t>
      </w:r>
      <w:r>
        <w:rPr>
          <w:rFonts w:eastAsia="Times New Roman"/>
          <w:sz w:val="20"/>
          <w:szCs w:val="20"/>
          <w:lang w:eastAsia="ru-RU"/>
        </w:rPr>
        <w:t>нужное подчеркнуть</w:t>
      </w:r>
      <w:r w:rsidRPr="009E257E">
        <w:rPr>
          <w:rFonts w:eastAsia="Times New Roman"/>
          <w:sz w:val="20"/>
          <w:szCs w:val="20"/>
          <w:lang w:eastAsia="ru-RU"/>
        </w:rPr>
        <w:t>)</w:t>
      </w:r>
    </w:p>
    <w:p w:rsidR="002416A2" w:rsidRPr="009E257E" w:rsidRDefault="002416A2" w:rsidP="002416A2">
      <w:pPr>
        <w:numPr>
          <w:ilvl w:val="12"/>
          <w:numId w:val="0"/>
        </w:numPr>
        <w:spacing w:before="120"/>
        <w:jc w:val="center"/>
        <w:rPr>
          <w:rFonts w:eastAsia="Times New Roman"/>
          <w:sz w:val="20"/>
          <w:szCs w:val="20"/>
          <w:lang w:eastAsia="ru-RU"/>
        </w:rPr>
      </w:pPr>
      <w:r w:rsidRPr="002416A2">
        <w:rPr>
          <w:rFonts w:eastAsia="Times New Roman"/>
          <w:lang w:eastAsia="ru-RU"/>
        </w:rPr>
        <w:t>__________________________________________________________________</w:t>
      </w:r>
      <w:r w:rsidR="0036485C">
        <w:rPr>
          <w:rFonts w:eastAsia="Times New Roman"/>
          <w:lang w:eastAsia="ru-RU"/>
        </w:rPr>
        <w:t xml:space="preserve">, </w:t>
      </w:r>
      <w:r w:rsidRPr="009E257E">
        <w:rPr>
          <w:rFonts w:eastAsia="Times New Roman"/>
          <w:sz w:val="20"/>
          <w:szCs w:val="20"/>
          <w:lang w:eastAsia="ru-RU"/>
        </w:rPr>
        <w:t>(с какой целью)</w:t>
      </w:r>
    </w:p>
    <w:p w:rsidR="006E3967" w:rsidRPr="009E257E" w:rsidRDefault="0036485C" w:rsidP="006E3967">
      <w:pPr>
        <w:numPr>
          <w:ilvl w:val="12"/>
          <w:numId w:val="0"/>
        </w:numPr>
        <w:jc w:val="center"/>
        <w:rPr>
          <w:rFonts w:eastAsia="Times New Roman"/>
          <w:sz w:val="20"/>
          <w:szCs w:val="20"/>
          <w:lang w:eastAsia="ru-RU"/>
        </w:rPr>
      </w:pPr>
      <w:r w:rsidRPr="002416A2">
        <w:rPr>
          <w:rFonts w:eastAsia="Times New Roman"/>
          <w:lang w:eastAsia="ru-RU"/>
        </w:rPr>
        <w:t>__________________________________________________________________</w:t>
      </w:r>
      <w:r>
        <w:rPr>
          <w:rFonts w:eastAsia="Times New Roman"/>
          <w:lang w:eastAsia="ru-RU"/>
        </w:rPr>
        <w:t xml:space="preserve">, </w:t>
      </w:r>
      <w:r w:rsidR="006E3967" w:rsidRPr="009E257E">
        <w:rPr>
          <w:rFonts w:eastAsia="Times New Roman"/>
          <w:sz w:val="20"/>
          <w:szCs w:val="20"/>
          <w:lang w:eastAsia="ru-RU"/>
        </w:rPr>
        <w:t>(кому: должность, Ф.И.О.)</w:t>
      </w:r>
    </w:p>
    <w:p w:rsidR="006E3967" w:rsidRPr="009E257E" w:rsidRDefault="006E3967" w:rsidP="0036485C">
      <w:pPr>
        <w:numPr>
          <w:ilvl w:val="12"/>
          <w:numId w:val="0"/>
        </w:numPr>
        <w:jc w:val="left"/>
        <w:rPr>
          <w:rFonts w:eastAsia="Times New Roman"/>
          <w:sz w:val="22"/>
          <w:lang w:eastAsia="ru-RU"/>
        </w:rPr>
      </w:pPr>
    </w:p>
    <w:p w:rsidR="006E3967" w:rsidRPr="009E257E" w:rsidRDefault="006E3967" w:rsidP="006E3967">
      <w:pPr>
        <w:numPr>
          <w:ilvl w:val="12"/>
          <w:numId w:val="0"/>
        </w:numPr>
        <w:rPr>
          <w:rFonts w:eastAsia="Times New Roman"/>
          <w:sz w:val="22"/>
          <w:lang w:eastAsia="ru-RU"/>
        </w:rPr>
      </w:pPr>
    </w:p>
    <w:p w:rsidR="002416A2" w:rsidRDefault="006E3967" w:rsidP="006E3967">
      <w:pPr>
        <w:numPr>
          <w:ilvl w:val="12"/>
          <w:numId w:val="0"/>
        </w:numPr>
        <w:rPr>
          <w:rFonts w:eastAsia="Times New Roman"/>
          <w:sz w:val="22"/>
          <w:lang w:eastAsia="ru-RU"/>
        </w:rPr>
      </w:pPr>
      <w:r w:rsidRPr="009E257E">
        <w:rPr>
          <w:rFonts w:eastAsia="Times New Roman"/>
          <w:szCs w:val="28"/>
          <w:lang w:eastAsia="ru-RU"/>
        </w:rPr>
        <w:t>уничтожены (затерты) посредством программы</w:t>
      </w:r>
    </w:p>
    <w:p w:rsidR="006E3967" w:rsidRPr="009E257E" w:rsidRDefault="0036485C" w:rsidP="006E3967">
      <w:pPr>
        <w:numPr>
          <w:ilvl w:val="12"/>
          <w:numId w:val="0"/>
        </w:numPr>
        <w:rPr>
          <w:rFonts w:eastAsia="Times New Roman"/>
          <w:sz w:val="22"/>
          <w:lang w:eastAsia="ru-RU"/>
        </w:rPr>
      </w:pPr>
      <w:r w:rsidRPr="002416A2">
        <w:rPr>
          <w:rFonts w:eastAsia="Times New Roman"/>
          <w:lang w:eastAsia="ru-RU"/>
        </w:rPr>
        <w:t>__________________________________________________________________</w:t>
      </w:r>
      <w:r>
        <w:rPr>
          <w:rFonts w:eastAsia="Times New Roman"/>
          <w:lang w:eastAsia="ru-RU"/>
        </w:rPr>
        <w:t>.</w:t>
      </w:r>
    </w:p>
    <w:p w:rsidR="006E3967" w:rsidRPr="0036485C" w:rsidRDefault="0036485C" w:rsidP="0036485C">
      <w:pPr>
        <w:numPr>
          <w:ilvl w:val="12"/>
          <w:numId w:val="0"/>
        </w:numPr>
        <w:jc w:val="center"/>
        <w:rPr>
          <w:rFonts w:eastAsia="Times New Roman"/>
          <w:sz w:val="20"/>
          <w:lang w:eastAsia="ru-RU"/>
        </w:rPr>
      </w:pPr>
      <w:r w:rsidRPr="0036485C">
        <w:rPr>
          <w:rFonts w:eastAsia="Times New Roman"/>
          <w:sz w:val="20"/>
          <w:lang w:eastAsia="ru-RU"/>
        </w:rPr>
        <w:t>(</w:t>
      </w:r>
      <w:r>
        <w:rPr>
          <w:rFonts w:eastAsia="Times New Roman"/>
          <w:sz w:val="20"/>
          <w:lang w:eastAsia="ru-RU"/>
        </w:rPr>
        <w:t>указать наименование программы</w:t>
      </w:r>
      <w:r w:rsidRPr="0036485C">
        <w:rPr>
          <w:rFonts w:eastAsia="Times New Roman"/>
          <w:sz w:val="20"/>
          <w:lang w:eastAsia="ru-RU"/>
        </w:rPr>
        <w:t>)</w:t>
      </w:r>
    </w:p>
    <w:p w:rsidR="006E3967" w:rsidRDefault="006E3967" w:rsidP="006E3967">
      <w:pPr>
        <w:numPr>
          <w:ilvl w:val="12"/>
          <w:numId w:val="0"/>
        </w:numPr>
        <w:jc w:val="left"/>
        <w:rPr>
          <w:rFonts w:eastAsia="Times New Roman"/>
          <w:sz w:val="22"/>
          <w:lang w:eastAsia="ru-RU"/>
        </w:rPr>
      </w:pPr>
    </w:p>
    <w:p w:rsidR="0036485C" w:rsidRPr="009E257E" w:rsidRDefault="0036485C" w:rsidP="006E3967">
      <w:pPr>
        <w:numPr>
          <w:ilvl w:val="12"/>
          <w:numId w:val="0"/>
        </w:numPr>
        <w:jc w:val="left"/>
        <w:rPr>
          <w:rFonts w:eastAsia="Times New Roman"/>
          <w:sz w:val="22"/>
          <w:lang w:eastAsia="ru-RU"/>
        </w:rPr>
      </w:pPr>
    </w:p>
    <w:p w:rsidR="006E3967" w:rsidRPr="009E257E" w:rsidRDefault="006E3967" w:rsidP="006E3967">
      <w:pPr>
        <w:numPr>
          <w:ilvl w:val="12"/>
          <w:numId w:val="0"/>
        </w:numPr>
        <w:jc w:val="left"/>
        <w:rPr>
          <w:rFonts w:eastAsia="Times New Roman"/>
          <w:sz w:val="22"/>
          <w:lang w:eastAsia="ru-RU"/>
        </w:rPr>
      </w:pPr>
    </w:p>
    <w:p w:rsidR="006E3967" w:rsidRPr="009E257E" w:rsidRDefault="006E3967" w:rsidP="001B0E6C">
      <w:pPr>
        <w:numPr>
          <w:ilvl w:val="12"/>
          <w:numId w:val="0"/>
        </w:numPr>
        <w:ind w:right="-1"/>
        <w:rPr>
          <w:rFonts w:eastAsia="Times New Roman"/>
          <w:szCs w:val="28"/>
          <w:lang w:eastAsia="ru-RU"/>
        </w:rPr>
      </w:pPr>
      <w:r w:rsidRPr="009E257E">
        <w:rPr>
          <w:rFonts w:eastAsia="Times New Roman"/>
          <w:szCs w:val="28"/>
          <w:lang w:eastAsia="ru-RU"/>
        </w:rPr>
        <w:t xml:space="preserve">Администратор </w:t>
      </w:r>
      <w:r w:rsidR="0036485C" w:rsidRPr="0024525C">
        <w:rPr>
          <w:szCs w:val="24"/>
        </w:rPr>
        <w:t>безопасности информационных систем персональных данных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410"/>
        <w:gridCol w:w="3544"/>
      </w:tblGrid>
      <w:tr w:rsidR="006E3967" w:rsidRPr="009E257E" w:rsidTr="0036485C">
        <w:trPr>
          <w:trHeight w:val="946"/>
        </w:trPr>
        <w:tc>
          <w:tcPr>
            <w:tcW w:w="3472" w:type="dxa"/>
          </w:tcPr>
          <w:p w:rsidR="006E3967" w:rsidRPr="009E257E" w:rsidRDefault="006E3967" w:rsidP="003B1953">
            <w:pPr>
              <w:numPr>
                <w:ilvl w:val="12"/>
                <w:numId w:val="0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E3967" w:rsidRPr="009E257E" w:rsidRDefault="006E3967" w:rsidP="003B1953">
            <w:pPr>
              <w:numPr>
                <w:ilvl w:val="12"/>
                <w:numId w:val="0"/>
              </w:numPr>
              <w:jc w:val="left"/>
              <w:rPr>
                <w:rFonts w:eastAsia="Times New Roman"/>
                <w:szCs w:val="28"/>
                <w:lang w:eastAsia="ru-RU"/>
              </w:rPr>
            </w:pPr>
            <w:r w:rsidRPr="009E257E">
              <w:rPr>
                <w:rFonts w:eastAsia="Times New Roman"/>
                <w:szCs w:val="28"/>
                <w:lang w:eastAsia="ru-RU"/>
              </w:rPr>
              <w:t>«___» __________ 20__ г.</w:t>
            </w:r>
          </w:p>
        </w:tc>
        <w:tc>
          <w:tcPr>
            <w:tcW w:w="2410" w:type="dxa"/>
          </w:tcPr>
          <w:p w:rsidR="006E3967" w:rsidRPr="009E257E" w:rsidRDefault="006E3967" w:rsidP="003B1953">
            <w:pPr>
              <w:numPr>
                <w:ilvl w:val="12"/>
                <w:numId w:val="0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E3967" w:rsidRPr="009E257E" w:rsidRDefault="0036485C" w:rsidP="003B1953">
            <w:pPr>
              <w:numPr>
                <w:ilvl w:val="12"/>
                <w:numId w:val="0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__________________</w:t>
            </w:r>
          </w:p>
          <w:p w:rsidR="006E3967" w:rsidRPr="009E257E" w:rsidRDefault="006E3967" w:rsidP="003B1953">
            <w:pPr>
              <w:numPr>
                <w:ilvl w:val="12"/>
                <w:numId w:val="0"/>
              </w:num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257E">
              <w:rPr>
                <w:rFonts w:eastAsia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544" w:type="dxa"/>
          </w:tcPr>
          <w:p w:rsidR="006E3967" w:rsidRPr="009E257E" w:rsidRDefault="006E3967" w:rsidP="003B1953">
            <w:pPr>
              <w:numPr>
                <w:ilvl w:val="12"/>
                <w:numId w:val="0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E3967" w:rsidRPr="009E257E" w:rsidRDefault="006E3967" w:rsidP="003B1953">
            <w:pPr>
              <w:numPr>
                <w:ilvl w:val="12"/>
                <w:numId w:val="0"/>
              </w:num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9E257E">
              <w:rPr>
                <w:rFonts w:eastAsia="Times New Roman"/>
                <w:sz w:val="24"/>
                <w:szCs w:val="24"/>
                <w:lang w:eastAsia="ru-RU"/>
              </w:rPr>
              <w:t>______________________</w:t>
            </w:r>
            <w:r w:rsidR="0036485C">
              <w:rPr>
                <w:rFonts w:eastAsia="Times New Roman"/>
                <w:sz w:val="24"/>
                <w:szCs w:val="24"/>
                <w:lang w:eastAsia="ru-RU"/>
              </w:rPr>
              <w:t>______</w:t>
            </w:r>
          </w:p>
          <w:p w:rsidR="006E3967" w:rsidRPr="009E257E" w:rsidRDefault="006E3967" w:rsidP="003B1953">
            <w:pPr>
              <w:numPr>
                <w:ilvl w:val="12"/>
                <w:numId w:val="0"/>
              </w:num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E257E">
              <w:rPr>
                <w:rFonts w:eastAsia="Times New Roman"/>
                <w:sz w:val="20"/>
                <w:szCs w:val="20"/>
                <w:lang w:eastAsia="ru-RU"/>
              </w:rPr>
              <w:t>(фамилия, инициалы)</w:t>
            </w:r>
          </w:p>
        </w:tc>
      </w:tr>
    </w:tbl>
    <w:p w:rsidR="008D10F8" w:rsidRDefault="008D10F8" w:rsidP="006E3967">
      <w:pPr>
        <w:tabs>
          <w:tab w:val="left" w:pos="993"/>
        </w:tabs>
        <w:autoSpaceDE w:val="0"/>
        <w:rPr>
          <w:szCs w:val="28"/>
        </w:rPr>
      </w:pPr>
    </w:p>
    <w:p w:rsidR="006E3967" w:rsidRDefault="006E3967" w:rsidP="006E3967">
      <w:pPr>
        <w:tabs>
          <w:tab w:val="left" w:pos="993"/>
        </w:tabs>
        <w:autoSpaceDE w:val="0"/>
        <w:rPr>
          <w:szCs w:val="28"/>
        </w:rPr>
      </w:pPr>
    </w:p>
    <w:p w:rsidR="00DC57B6" w:rsidRPr="00DC57B6" w:rsidRDefault="00DC57B6" w:rsidP="006E3967">
      <w:pPr>
        <w:tabs>
          <w:tab w:val="left" w:pos="993"/>
        </w:tabs>
        <w:autoSpaceDE w:val="0"/>
      </w:pPr>
    </w:p>
    <w:sectPr w:rsidR="00DC57B6" w:rsidRPr="00DC57B6" w:rsidSect="005744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460" w:rsidRDefault="00BE7460" w:rsidP="00A6196F">
      <w:r>
        <w:separator/>
      </w:r>
    </w:p>
  </w:endnote>
  <w:endnote w:type="continuationSeparator" w:id="0">
    <w:p w:rsidR="00BE7460" w:rsidRDefault="00BE7460" w:rsidP="00A61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96F" w:rsidRDefault="00A6196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96F" w:rsidRPr="00A6196F" w:rsidRDefault="00A6196F">
    <w:pPr>
      <w:pStyle w:val="a8"/>
      <w:jc w:val="right"/>
      <w:rPr>
        <w:sz w:val="24"/>
        <w:szCs w:val="24"/>
      </w:rPr>
    </w:pPr>
    <w:r w:rsidRPr="00A6196F">
      <w:rPr>
        <w:sz w:val="24"/>
        <w:szCs w:val="24"/>
      </w:rPr>
      <w:t xml:space="preserve">Страница </w:t>
    </w:r>
    <w:r w:rsidR="002C7E6A" w:rsidRPr="00A6196F">
      <w:rPr>
        <w:b/>
        <w:bCs/>
        <w:sz w:val="24"/>
        <w:szCs w:val="24"/>
      </w:rPr>
      <w:fldChar w:fldCharType="begin"/>
    </w:r>
    <w:r w:rsidRPr="00A6196F">
      <w:rPr>
        <w:b/>
        <w:bCs/>
        <w:sz w:val="24"/>
        <w:szCs w:val="24"/>
      </w:rPr>
      <w:instrText>PAGE</w:instrText>
    </w:r>
    <w:r w:rsidR="002C7E6A" w:rsidRPr="00A6196F">
      <w:rPr>
        <w:b/>
        <w:bCs/>
        <w:sz w:val="24"/>
        <w:szCs w:val="24"/>
      </w:rPr>
      <w:fldChar w:fldCharType="separate"/>
    </w:r>
    <w:r w:rsidR="004C5F72">
      <w:rPr>
        <w:b/>
        <w:bCs/>
        <w:noProof/>
        <w:sz w:val="24"/>
        <w:szCs w:val="24"/>
      </w:rPr>
      <w:t>3</w:t>
    </w:r>
    <w:r w:rsidR="002C7E6A" w:rsidRPr="00A6196F">
      <w:rPr>
        <w:b/>
        <w:bCs/>
        <w:sz w:val="24"/>
        <w:szCs w:val="24"/>
      </w:rPr>
      <w:fldChar w:fldCharType="end"/>
    </w:r>
    <w:r w:rsidRPr="00A6196F">
      <w:rPr>
        <w:sz w:val="24"/>
        <w:szCs w:val="24"/>
      </w:rPr>
      <w:t xml:space="preserve"> из </w:t>
    </w:r>
    <w:r w:rsidR="002C7E6A" w:rsidRPr="00A6196F">
      <w:rPr>
        <w:b/>
        <w:bCs/>
        <w:sz w:val="24"/>
        <w:szCs w:val="24"/>
      </w:rPr>
      <w:fldChar w:fldCharType="begin"/>
    </w:r>
    <w:r w:rsidRPr="00A6196F">
      <w:rPr>
        <w:b/>
        <w:bCs/>
        <w:sz w:val="24"/>
        <w:szCs w:val="24"/>
      </w:rPr>
      <w:instrText>NUMPAGES</w:instrText>
    </w:r>
    <w:r w:rsidR="002C7E6A" w:rsidRPr="00A6196F">
      <w:rPr>
        <w:b/>
        <w:bCs/>
        <w:sz w:val="24"/>
        <w:szCs w:val="24"/>
      </w:rPr>
      <w:fldChar w:fldCharType="separate"/>
    </w:r>
    <w:r w:rsidR="004C5F72">
      <w:rPr>
        <w:b/>
        <w:bCs/>
        <w:noProof/>
        <w:sz w:val="24"/>
        <w:szCs w:val="24"/>
      </w:rPr>
      <w:t>3</w:t>
    </w:r>
    <w:r w:rsidR="002C7E6A" w:rsidRPr="00A6196F">
      <w:rPr>
        <w:b/>
        <w:bCs/>
        <w:sz w:val="24"/>
        <w:szCs w:val="24"/>
      </w:rPr>
      <w:fldChar w:fldCharType="end"/>
    </w:r>
  </w:p>
  <w:p w:rsidR="00A6196F" w:rsidRDefault="00A6196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96F" w:rsidRDefault="00A6196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460" w:rsidRDefault="00BE7460" w:rsidP="00A6196F">
      <w:r>
        <w:separator/>
      </w:r>
    </w:p>
  </w:footnote>
  <w:footnote w:type="continuationSeparator" w:id="0">
    <w:p w:rsidR="00BE7460" w:rsidRDefault="00BE7460" w:rsidP="00A619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96F" w:rsidRDefault="00A6196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96F" w:rsidRDefault="00A6196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96F" w:rsidRDefault="00A6196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6"/>
    <w:multiLevelType w:val="singleLevel"/>
    <w:tmpl w:val="00000006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2" w15:restartNumberingAfterBreak="0">
    <w:nsid w:val="0A087CD6"/>
    <w:multiLevelType w:val="hybridMultilevel"/>
    <w:tmpl w:val="D7A0C4E0"/>
    <w:lvl w:ilvl="0" w:tplc="1190338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D5226E9"/>
    <w:multiLevelType w:val="hybridMultilevel"/>
    <w:tmpl w:val="EE967350"/>
    <w:lvl w:ilvl="0" w:tplc="1190338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3234A7D"/>
    <w:multiLevelType w:val="hybridMultilevel"/>
    <w:tmpl w:val="DC321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33DD5"/>
    <w:multiLevelType w:val="hybridMultilevel"/>
    <w:tmpl w:val="BADE7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C03C0"/>
    <w:multiLevelType w:val="multilevel"/>
    <w:tmpl w:val="715C51E2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7" w15:restartNumberingAfterBreak="0">
    <w:nsid w:val="219330C2"/>
    <w:multiLevelType w:val="hybridMultilevel"/>
    <w:tmpl w:val="75E408AC"/>
    <w:lvl w:ilvl="0" w:tplc="B0FA1290">
      <w:start w:val="1"/>
      <w:numFmt w:val="bullet"/>
      <w:lvlText w:val="̶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74D09"/>
    <w:multiLevelType w:val="hybridMultilevel"/>
    <w:tmpl w:val="205E11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3C6C0C"/>
    <w:multiLevelType w:val="hybridMultilevel"/>
    <w:tmpl w:val="199CB918"/>
    <w:lvl w:ilvl="0" w:tplc="EE6C3302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8CF56C3"/>
    <w:multiLevelType w:val="hybridMultilevel"/>
    <w:tmpl w:val="5E320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D3B3D"/>
    <w:multiLevelType w:val="hybridMultilevel"/>
    <w:tmpl w:val="87B009C0"/>
    <w:lvl w:ilvl="0" w:tplc="D90C310A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CEB4FF6"/>
    <w:multiLevelType w:val="multilevel"/>
    <w:tmpl w:val="78862BC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E411432"/>
    <w:multiLevelType w:val="hybridMultilevel"/>
    <w:tmpl w:val="04020D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0F06A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28E02EA"/>
    <w:multiLevelType w:val="hybridMultilevel"/>
    <w:tmpl w:val="05780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D21EA"/>
    <w:multiLevelType w:val="hybridMultilevel"/>
    <w:tmpl w:val="B1D25E6E"/>
    <w:lvl w:ilvl="0" w:tplc="0419000F">
      <w:start w:val="1"/>
      <w:numFmt w:val="decimal"/>
      <w:lvlText w:val="%1."/>
      <w:lvlJc w:val="left"/>
      <w:pPr>
        <w:ind w:left="180" w:hanging="360"/>
      </w:p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7" w15:restartNumberingAfterBreak="0">
    <w:nsid w:val="48E6510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C0C3853"/>
    <w:multiLevelType w:val="hybridMultilevel"/>
    <w:tmpl w:val="02E41E5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52A82C90"/>
    <w:multiLevelType w:val="hybridMultilevel"/>
    <w:tmpl w:val="9DD6B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B530FD"/>
    <w:multiLevelType w:val="multilevel"/>
    <w:tmpl w:val="FC0E45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7EC3782"/>
    <w:multiLevelType w:val="multilevel"/>
    <w:tmpl w:val="78862BC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3521C50"/>
    <w:multiLevelType w:val="multilevel"/>
    <w:tmpl w:val="4D88AC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46C43B4"/>
    <w:multiLevelType w:val="multilevel"/>
    <w:tmpl w:val="78862BC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5186C25"/>
    <w:multiLevelType w:val="hybridMultilevel"/>
    <w:tmpl w:val="19542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FA62A5"/>
    <w:multiLevelType w:val="multilevel"/>
    <w:tmpl w:val="BE58BB8E"/>
    <w:lvl w:ilvl="0">
      <w:start w:val="1"/>
      <w:numFmt w:val="decimal"/>
      <w:pStyle w:val="1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5"/>
  </w:num>
  <w:num w:numId="2">
    <w:abstractNumId w:val="25"/>
    <w:lvlOverride w:ilvl="0">
      <w:lvl w:ilvl="0">
        <w:start w:val="1"/>
        <w:numFmt w:val="decimal"/>
        <w:pStyle w:val="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>
    <w:abstractNumId w:val="25"/>
  </w:num>
  <w:num w:numId="4">
    <w:abstractNumId w:val="7"/>
  </w:num>
  <w:num w:numId="5">
    <w:abstractNumId w:val="3"/>
  </w:num>
  <w:num w:numId="6">
    <w:abstractNumId w:val="2"/>
  </w:num>
  <w:num w:numId="7">
    <w:abstractNumId w:val="15"/>
  </w:num>
  <w:num w:numId="8">
    <w:abstractNumId w:val="6"/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738" w:hanging="284"/>
        </w:pPr>
        <w:rPr>
          <w:rFonts w:ascii="Symbol" w:hAnsi="Symbol" w:hint="default"/>
        </w:rPr>
      </w:lvl>
    </w:lvlOverride>
  </w:num>
  <w:num w:numId="10">
    <w:abstractNumId w:val="14"/>
  </w:num>
  <w:num w:numId="11">
    <w:abstractNumId w:val="11"/>
  </w:num>
  <w:num w:numId="12">
    <w:abstractNumId w:val="17"/>
  </w:num>
  <w:num w:numId="13">
    <w:abstractNumId w:val="22"/>
  </w:num>
  <w:num w:numId="14">
    <w:abstractNumId w:val="9"/>
  </w:num>
  <w:num w:numId="15">
    <w:abstractNumId w:val="19"/>
  </w:num>
  <w:num w:numId="16">
    <w:abstractNumId w:val="10"/>
  </w:num>
  <w:num w:numId="17">
    <w:abstractNumId w:val="16"/>
  </w:num>
  <w:num w:numId="18">
    <w:abstractNumId w:val="4"/>
  </w:num>
  <w:num w:numId="19">
    <w:abstractNumId w:val="5"/>
  </w:num>
  <w:num w:numId="20">
    <w:abstractNumId w:val="24"/>
  </w:num>
  <w:num w:numId="21">
    <w:abstractNumId w:val="1"/>
  </w:num>
  <w:num w:numId="22">
    <w:abstractNumId w:val="13"/>
  </w:num>
  <w:num w:numId="23">
    <w:abstractNumId w:val="18"/>
  </w:num>
  <w:num w:numId="24">
    <w:abstractNumId w:val="8"/>
  </w:num>
  <w:num w:numId="25">
    <w:abstractNumId w:val="21"/>
  </w:num>
  <w:num w:numId="26">
    <w:abstractNumId w:val="12"/>
  </w:num>
  <w:num w:numId="27">
    <w:abstractNumId w:val="23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786"/>
    <w:rsid w:val="00012AD7"/>
    <w:rsid w:val="00033F5F"/>
    <w:rsid w:val="000574D8"/>
    <w:rsid w:val="0009118E"/>
    <w:rsid w:val="000C387A"/>
    <w:rsid w:val="000D6834"/>
    <w:rsid w:val="00103BE6"/>
    <w:rsid w:val="00110511"/>
    <w:rsid w:val="00111BF9"/>
    <w:rsid w:val="00123C9D"/>
    <w:rsid w:val="00171A72"/>
    <w:rsid w:val="001852D9"/>
    <w:rsid w:val="001B0E6C"/>
    <w:rsid w:val="001C746E"/>
    <w:rsid w:val="001D132F"/>
    <w:rsid w:val="00206984"/>
    <w:rsid w:val="0023469C"/>
    <w:rsid w:val="002416A2"/>
    <w:rsid w:val="0024525C"/>
    <w:rsid w:val="002677E6"/>
    <w:rsid w:val="002825FC"/>
    <w:rsid w:val="002A0013"/>
    <w:rsid w:val="002C4546"/>
    <w:rsid w:val="002C7E6A"/>
    <w:rsid w:val="002E7E6D"/>
    <w:rsid w:val="00302EDB"/>
    <w:rsid w:val="0032674E"/>
    <w:rsid w:val="0036485C"/>
    <w:rsid w:val="0037080A"/>
    <w:rsid w:val="00396099"/>
    <w:rsid w:val="003A2CC8"/>
    <w:rsid w:val="003B5569"/>
    <w:rsid w:val="003B6149"/>
    <w:rsid w:val="0043323C"/>
    <w:rsid w:val="0043672A"/>
    <w:rsid w:val="00440B72"/>
    <w:rsid w:val="0048037A"/>
    <w:rsid w:val="004834B1"/>
    <w:rsid w:val="004875A0"/>
    <w:rsid w:val="004A6F23"/>
    <w:rsid w:val="004C3324"/>
    <w:rsid w:val="004C5F72"/>
    <w:rsid w:val="004F1D04"/>
    <w:rsid w:val="004F7860"/>
    <w:rsid w:val="00550A77"/>
    <w:rsid w:val="0057197B"/>
    <w:rsid w:val="005744DD"/>
    <w:rsid w:val="005B3FA4"/>
    <w:rsid w:val="005B6786"/>
    <w:rsid w:val="005E117A"/>
    <w:rsid w:val="00605DA7"/>
    <w:rsid w:val="00615F8C"/>
    <w:rsid w:val="00655261"/>
    <w:rsid w:val="00676AA0"/>
    <w:rsid w:val="006D0AD1"/>
    <w:rsid w:val="006E1A2F"/>
    <w:rsid w:val="006E3967"/>
    <w:rsid w:val="006F1214"/>
    <w:rsid w:val="006F1C7E"/>
    <w:rsid w:val="0070733A"/>
    <w:rsid w:val="00714EE8"/>
    <w:rsid w:val="00724A5C"/>
    <w:rsid w:val="007B0A28"/>
    <w:rsid w:val="007B696B"/>
    <w:rsid w:val="007C2C23"/>
    <w:rsid w:val="007C4B03"/>
    <w:rsid w:val="007F03F8"/>
    <w:rsid w:val="00810181"/>
    <w:rsid w:val="00820E58"/>
    <w:rsid w:val="00837CBE"/>
    <w:rsid w:val="00846FBA"/>
    <w:rsid w:val="008526FC"/>
    <w:rsid w:val="008674BB"/>
    <w:rsid w:val="00875A06"/>
    <w:rsid w:val="008A4E87"/>
    <w:rsid w:val="008B44E3"/>
    <w:rsid w:val="008C6851"/>
    <w:rsid w:val="008D10F8"/>
    <w:rsid w:val="008E2B1A"/>
    <w:rsid w:val="0091468A"/>
    <w:rsid w:val="00940D38"/>
    <w:rsid w:val="009464FD"/>
    <w:rsid w:val="00963735"/>
    <w:rsid w:val="00964E05"/>
    <w:rsid w:val="009721EE"/>
    <w:rsid w:val="00993025"/>
    <w:rsid w:val="009B3EB7"/>
    <w:rsid w:val="009D162F"/>
    <w:rsid w:val="009D1F6C"/>
    <w:rsid w:val="009D1F89"/>
    <w:rsid w:val="009F4053"/>
    <w:rsid w:val="00A24098"/>
    <w:rsid w:val="00A6196F"/>
    <w:rsid w:val="00AF3D38"/>
    <w:rsid w:val="00B43A86"/>
    <w:rsid w:val="00B464C6"/>
    <w:rsid w:val="00B50B1D"/>
    <w:rsid w:val="00B930F4"/>
    <w:rsid w:val="00BE3C46"/>
    <w:rsid w:val="00BE7460"/>
    <w:rsid w:val="00BF4817"/>
    <w:rsid w:val="00C23561"/>
    <w:rsid w:val="00C354EE"/>
    <w:rsid w:val="00C56327"/>
    <w:rsid w:val="00C82E80"/>
    <w:rsid w:val="00CD1124"/>
    <w:rsid w:val="00D21941"/>
    <w:rsid w:val="00D33061"/>
    <w:rsid w:val="00D57545"/>
    <w:rsid w:val="00D7223F"/>
    <w:rsid w:val="00D92104"/>
    <w:rsid w:val="00DB171A"/>
    <w:rsid w:val="00DC57B6"/>
    <w:rsid w:val="00DD0012"/>
    <w:rsid w:val="00DE1B6E"/>
    <w:rsid w:val="00DE491F"/>
    <w:rsid w:val="00DF5A30"/>
    <w:rsid w:val="00E1526C"/>
    <w:rsid w:val="00E24067"/>
    <w:rsid w:val="00E42E9A"/>
    <w:rsid w:val="00E44B51"/>
    <w:rsid w:val="00E455A0"/>
    <w:rsid w:val="00ED1F6F"/>
    <w:rsid w:val="00F15369"/>
    <w:rsid w:val="00F22318"/>
    <w:rsid w:val="00F46B4B"/>
    <w:rsid w:val="00F741DD"/>
    <w:rsid w:val="00FB729D"/>
    <w:rsid w:val="00FC2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32F"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0"/>
    <w:next w:val="a"/>
    <w:link w:val="10"/>
    <w:qFormat/>
    <w:rsid w:val="001D132F"/>
    <w:pPr>
      <w:keepNext/>
      <w:numPr>
        <w:numId w:val="1"/>
      </w:numPr>
      <w:ind w:left="0" w:firstLine="0"/>
      <w:jc w:val="center"/>
      <w:outlineLvl w:val="0"/>
    </w:pPr>
    <w:rPr>
      <w:szCs w:val="24"/>
    </w:rPr>
  </w:style>
  <w:style w:type="paragraph" w:styleId="2">
    <w:name w:val="heading 2"/>
    <w:basedOn w:val="a0"/>
    <w:next w:val="a"/>
    <w:link w:val="20"/>
    <w:uiPriority w:val="9"/>
    <w:unhideWhenUsed/>
    <w:qFormat/>
    <w:rsid w:val="00D92104"/>
    <w:pPr>
      <w:numPr>
        <w:ilvl w:val="1"/>
        <w:numId w:val="2"/>
      </w:numPr>
      <w:spacing w:after="120"/>
      <w:ind w:left="0" w:firstLine="709"/>
      <w:outlineLvl w:val="1"/>
    </w:pPr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5B6786"/>
    <w:pPr>
      <w:ind w:left="720"/>
      <w:contextualSpacing/>
    </w:pPr>
  </w:style>
  <w:style w:type="character" w:customStyle="1" w:styleId="10">
    <w:name w:val="Заголовок 1 Знак"/>
    <w:link w:val="1"/>
    <w:rsid w:val="001D132F"/>
    <w:rPr>
      <w:rFonts w:ascii="Times New Roman" w:hAnsi="Times New Roman"/>
      <w:sz w:val="28"/>
      <w:szCs w:val="24"/>
      <w:lang w:eastAsia="en-US"/>
    </w:rPr>
  </w:style>
  <w:style w:type="character" w:customStyle="1" w:styleId="20">
    <w:name w:val="Заголовок 2 Знак"/>
    <w:link w:val="2"/>
    <w:uiPriority w:val="9"/>
    <w:rsid w:val="00D92104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A24098"/>
    <w:rPr>
      <w:sz w:val="22"/>
      <w:szCs w:val="22"/>
      <w:lang w:eastAsia="en-US"/>
    </w:rPr>
  </w:style>
  <w:style w:type="table" w:styleId="a5">
    <w:name w:val="Table Grid"/>
    <w:basedOn w:val="a2"/>
    <w:uiPriority w:val="39"/>
    <w:rsid w:val="00D21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619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A6196F"/>
  </w:style>
  <w:style w:type="paragraph" w:styleId="a8">
    <w:name w:val="footer"/>
    <w:basedOn w:val="a"/>
    <w:link w:val="a9"/>
    <w:uiPriority w:val="99"/>
    <w:unhideWhenUsed/>
    <w:rsid w:val="00A619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A6196F"/>
  </w:style>
  <w:style w:type="paragraph" w:styleId="21">
    <w:name w:val="Body Text 2"/>
    <w:basedOn w:val="a"/>
    <w:link w:val="22"/>
    <w:rsid w:val="001D132F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2 Знак"/>
    <w:link w:val="21"/>
    <w:rsid w:val="001D132F"/>
    <w:rPr>
      <w:rFonts w:ascii="Times New Roman" w:eastAsia="Times New Roman" w:hAnsi="Times New Roman"/>
    </w:rPr>
  </w:style>
  <w:style w:type="paragraph" w:styleId="aa">
    <w:name w:val="Body Text"/>
    <w:basedOn w:val="a"/>
    <w:link w:val="ab"/>
    <w:uiPriority w:val="99"/>
    <w:semiHidden/>
    <w:unhideWhenUsed/>
    <w:rsid w:val="006E1A2F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rsid w:val="006E1A2F"/>
    <w:rPr>
      <w:rFonts w:ascii="Times New Roman" w:hAnsi="Times New Roman"/>
      <w:sz w:val="28"/>
      <w:szCs w:val="22"/>
      <w:lang w:eastAsia="en-US"/>
    </w:rPr>
  </w:style>
  <w:style w:type="paragraph" w:customStyle="1" w:styleId="ConsPlusNormal">
    <w:name w:val="ConsPlusNormal"/>
    <w:rsid w:val="006E396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Normal (Web)"/>
    <w:basedOn w:val="a"/>
    <w:uiPriority w:val="99"/>
    <w:rsid w:val="006E3967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F481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BF481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6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2025-12-24T09:27:00Z</dcterms:created>
  <dcterms:modified xsi:type="dcterms:W3CDTF">2025-12-24T09:27:00Z</dcterms:modified>
</cp:coreProperties>
</file>